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8721" w14:textId="50A53381" w:rsidR="0083719A" w:rsidRDefault="000F451F" w:rsidP="0083719A">
      <w:pPr>
        <w:rPr>
          <w:i/>
          <w:sz w:val="20"/>
          <w:szCs w:val="20"/>
          <w:u w:val="singl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99712" behindDoc="1" locked="0" layoutInCell="1" allowOverlap="1" wp14:anchorId="10747EB4" wp14:editId="2D0704BC">
            <wp:simplePos x="0" y="0"/>
            <wp:positionH relativeFrom="column">
              <wp:posOffset>-441960</wp:posOffset>
            </wp:positionH>
            <wp:positionV relativeFrom="paragraph">
              <wp:posOffset>-292735</wp:posOffset>
            </wp:positionV>
            <wp:extent cx="1991360" cy="373380"/>
            <wp:effectExtent l="0" t="0" r="8890" b="7620"/>
            <wp:wrapNone/>
            <wp:docPr id="2" name="Picture 2" descr="http://diylogodesigns.com/blog/wp-content/uploads/2016/01/acadia-university-free-download-logo-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iylogodesigns.com/blog/wp-content/uploads/2016/01/acadia-university-free-download-logo-desig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18" b="40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14720" behindDoc="1" locked="0" layoutInCell="1" allowOverlap="1" wp14:anchorId="0E98A166" wp14:editId="014D6ED3">
            <wp:simplePos x="0" y="0"/>
            <wp:positionH relativeFrom="margin">
              <wp:posOffset>-749300</wp:posOffset>
            </wp:positionH>
            <wp:positionV relativeFrom="paragraph">
              <wp:posOffset>-558800</wp:posOffset>
            </wp:positionV>
            <wp:extent cx="7463155" cy="766249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766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1031711" wp14:editId="12A155EB">
                <wp:simplePos x="0" y="0"/>
                <wp:positionH relativeFrom="column">
                  <wp:posOffset>3003550</wp:posOffset>
                </wp:positionH>
                <wp:positionV relativeFrom="paragraph">
                  <wp:posOffset>-349250</wp:posOffset>
                </wp:positionV>
                <wp:extent cx="2773680" cy="505460"/>
                <wp:effectExtent l="0" t="0" r="7620" b="889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D7F27" w14:textId="46B48D64" w:rsidR="000F451F" w:rsidRPr="000F451F" w:rsidRDefault="000F451F" w:rsidP="000F451F">
                            <w:pPr>
                              <w:pStyle w:val="Quote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F451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Stipend Payroll Authorization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3171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36.5pt;margin-top:-27.5pt;width:218.4pt;height:39.8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OALQIAAFQ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" fillcolor="white [3201]" stroked="f" strokeweight=".5pt">
                <v:textbox>
                  <w:txbxContent>
                    <w:p w14:paraId="602D7F27" w14:textId="46B48D64" w:rsidR="000F451F" w:rsidRPr="000F451F" w:rsidRDefault="000F451F" w:rsidP="000F451F">
                      <w:pPr>
                        <w:pStyle w:val="Quote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0F451F">
                        <w:rPr>
                          <w:b/>
                          <w:sz w:val="28"/>
                          <w:szCs w:val="28"/>
                        </w:rPr>
                        <w:t xml:space="preserve">Stipend Payroll Authorization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0B42E2F8" w14:textId="77777777" w:rsidR="00EC427A" w:rsidRDefault="00EC427A" w:rsidP="0083719A">
      <w:pPr>
        <w:rPr>
          <w:i/>
          <w:sz w:val="20"/>
          <w:szCs w:val="20"/>
          <w:u w:val="single"/>
        </w:rPr>
      </w:pPr>
    </w:p>
    <w:p w14:paraId="3AA4BF9D" w14:textId="77777777" w:rsidR="000666B2" w:rsidRPr="006D5988" w:rsidRDefault="000666B2" w:rsidP="000A75A3">
      <w:pPr>
        <w:jc w:val="center"/>
        <w:rPr>
          <w:b/>
          <w:sz w:val="22"/>
          <w:szCs w:val="22"/>
        </w:rPr>
      </w:pP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4"/>
        <w:gridCol w:w="4080"/>
        <w:gridCol w:w="2409"/>
      </w:tblGrid>
      <w:tr w:rsidR="000A75A3" w:rsidRPr="000F451F" w14:paraId="0C9D478F" w14:textId="77777777" w:rsidTr="00DB59CC">
        <w:trPr>
          <w:trHeight w:val="369"/>
        </w:trPr>
        <w:tc>
          <w:tcPr>
            <w:tcW w:w="9923" w:type="dxa"/>
            <w:gridSpan w:val="3"/>
            <w:shd w:val="clear" w:color="auto" w:fill="E6E6E6"/>
            <w:vAlign w:val="center"/>
          </w:tcPr>
          <w:p w14:paraId="5D57CE96" w14:textId="77777777" w:rsidR="000A75A3" w:rsidRPr="000F451F" w:rsidRDefault="00060E64" w:rsidP="00DB59CC">
            <w:pPr>
              <w:rPr>
                <w:rFonts w:asciiTheme="minorHAnsi" w:hAnsiTheme="minorHAnsi" w:cstheme="minorHAnsi"/>
                <w:b/>
              </w:rPr>
            </w:pPr>
            <w:r w:rsidRPr="000F451F">
              <w:rPr>
                <w:rFonts w:asciiTheme="minorHAnsi" w:hAnsiTheme="minorHAnsi" w:cstheme="minorHAnsi"/>
                <w:b/>
              </w:rPr>
              <w:t xml:space="preserve">Authorization </w:t>
            </w:r>
            <w:r w:rsidR="0083719A" w:rsidRPr="000F451F">
              <w:rPr>
                <w:rFonts w:asciiTheme="minorHAnsi" w:hAnsiTheme="minorHAnsi" w:cstheme="minorHAnsi"/>
                <w:b/>
              </w:rPr>
              <w:t xml:space="preserve">for </w:t>
            </w:r>
            <w:r w:rsidR="0027467C" w:rsidRPr="000F451F">
              <w:rPr>
                <w:rFonts w:asciiTheme="minorHAnsi" w:hAnsiTheme="minorHAnsi" w:cstheme="minorHAnsi"/>
                <w:b/>
              </w:rPr>
              <w:t>Payment of Stipend</w:t>
            </w:r>
          </w:p>
        </w:tc>
      </w:tr>
      <w:tr w:rsidR="00406E17" w:rsidRPr="000F451F" w14:paraId="44A2A657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08CEDE1E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Employee Name</w:t>
            </w:r>
          </w:p>
        </w:tc>
        <w:tc>
          <w:tcPr>
            <w:tcW w:w="6489" w:type="dxa"/>
            <w:gridSpan w:val="2"/>
            <w:vAlign w:val="center"/>
          </w:tcPr>
          <w:p w14:paraId="032BDBFA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06E17" w:rsidRPr="000F451F" w14:paraId="58C96F15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2ED42B01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Position Title</w:t>
            </w:r>
          </w:p>
        </w:tc>
        <w:tc>
          <w:tcPr>
            <w:tcW w:w="6489" w:type="dxa"/>
            <w:gridSpan w:val="2"/>
            <w:vAlign w:val="center"/>
          </w:tcPr>
          <w:p w14:paraId="1C829637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7467C" w:rsidRPr="000F451F" w14:paraId="3A213FDF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42B74DD3" w14:textId="77777777" w:rsidR="0027467C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</w:p>
        </w:tc>
        <w:tc>
          <w:tcPr>
            <w:tcW w:w="6489" w:type="dxa"/>
            <w:gridSpan w:val="2"/>
            <w:vAlign w:val="center"/>
          </w:tcPr>
          <w:p w14:paraId="0D315F4A" w14:textId="77777777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7467C" w:rsidRPr="000F451F" w14:paraId="3E6F39E6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289C2B60" w14:textId="77777777" w:rsidR="0027467C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Position Reports to</w:t>
            </w:r>
          </w:p>
        </w:tc>
        <w:tc>
          <w:tcPr>
            <w:tcW w:w="6489" w:type="dxa"/>
            <w:gridSpan w:val="2"/>
            <w:vAlign w:val="center"/>
          </w:tcPr>
          <w:p w14:paraId="0A38C1CB" w14:textId="77777777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06E17" w:rsidRPr="000F451F" w14:paraId="5E233A6D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4C0D0C63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Start Date</w:t>
            </w:r>
          </w:p>
        </w:tc>
        <w:tc>
          <w:tcPr>
            <w:tcW w:w="6489" w:type="dxa"/>
            <w:gridSpan w:val="2"/>
            <w:vAlign w:val="center"/>
          </w:tcPr>
          <w:p w14:paraId="2BA11805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06E17" w:rsidRPr="000F451F" w14:paraId="73B7F505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088553CC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End Date</w:t>
            </w:r>
          </w:p>
        </w:tc>
        <w:tc>
          <w:tcPr>
            <w:tcW w:w="6489" w:type="dxa"/>
            <w:gridSpan w:val="2"/>
            <w:vAlign w:val="center"/>
          </w:tcPr>
          <w:p w14:paraId="7DEC77AC" w14:textId="77777777" w:rsidR="00406E17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7467C" w:rsidRPr="000F451F" w14:paraId="2D558580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733FC49D" w14:textId="77777777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Work Schedule</w:t>
            </w:r>
          </w:p>
        </w:tc>
        <w:tc>
          <w:tcPr>
            <w:tcW w:w="6489" w:type="dxa"/>
            <w:gridSpan w:val="2"/>
            <w:vAlign w:val="center"/>
          </w:tcPr>
          <w:p w14:paraId="7066A85A" w14:textId="5891A443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2B77">
              <w:rPr>
                <w:rFonts w:asciiTheme="minorHAnsi" w:hAnsiTheme="minorHAnsi" w:cstheme="minorHAnsi"/>
                <w:sz w:val="22"/>
                <w:szCs w:val="22"/>
              </w:rPr>
              <w:t>total hours</w:t>
            </w:r>
          </w:p>
        </w:tc>
      </w:tr>
      <w:tr w:rsidR="00060E64" w:rsidRPr="000F451F" w14:paraId="62E76F9A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44EF3C44" w14:textId="77777777" w:rsidR="00060E64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Total Amount of Stipend</w:t>
            </w:r>
          </w:p>
        </w:tc>
        <w:tc>
          <w:tcPr>
            <w:tcW w:w="6489" w:type="dxa"/>
            <w:gridSpan w:val="2"/>
            <w:vAlign w:val="center"/>
          </w:tcPr>
          <w:p w14:paraId="28E7E275" w14:textId="77777777" w:rsidR="00060E64" w:rsidRPr="000F451F" w:rsidRDefault="00060E64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11F10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719A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</w:tc>
      </w:tr>
      <w:tr w:rsidR="0027467C" w:rsidRPr="000F451F" w14:paraId="67661294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63B163A0" w14:textId="77777777" w:rsidR="004D03EB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="00406E17" w:rsidRPr="000F451F">
              <w:rPr>
                <w:rFonts w:asciiTheme="minorHAnsi" w:hAnsiTheme="minorHAnsi" w:cstheme="minorHAnsi"/>
                <w:sz w:val="22"/>
                <w:szCs w:val="22"/>
              </w:rPr>
              <w:t>Paid</w:t>
            </w:r>
            <w:r w:rsidR="004D03EB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747D48F" w14:textId="77777777" w:rsidR="0027467C" w:rsidRPr="000F451F" w:rsidRDefault="00406E17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i/>
                <w:sz w:val="22"/>
                <w:szCs w:val="22"/>
              </w:rPr>
              <w:t>(in the closest bi-weekly payroll to the option selected)</w:t>
            </w:r>
          </w:p>
        </w:tc>
        <w:tc>
          <w:tcPr>
            <w:tcW w:w="6489" w:type="dxa"/>
            <w:gridSpan w:val="2"/>
            <w:vAlign w:val="center"/>
          </w:tcPr>
          <w:p w14:paraId="09B226DA" w14:textId="4E0737A4" w:rsidR="0027467C" w:rsidRPr="000F451F" w:rsidRDefault="00794165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eastAsia="MS Mincho" w:hAnsi="Calibri"/>
                </w:rPr>
                <w:id w:val="-2958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451F">
              <w:rPr>
                <w:rFonts w:ascii="Calibri" w:eastAsia="MS Mincho" w:hAnsi="Calibri"/>
              </w:rPr>
              <w:t xml:space="preserve"> </w:t>
            </w:r>
            <w:r w:rsidR="000F451F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6E17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quarterly </w:t>
            </w:r>
            <w:r w:rsidR="00EC427A" w:rsidRPr="000F451F">
              <w:rPr>
                <w:rFonts w:asciiTheme="minorHAnsi" w:hAnsiTheme="minorHAnsi" w:cstheme="minorHAnsi"/>
                <w:sz w:val="22"/>
                <w:szCs w:val="22"/>
              </w:rPr>
              <w:t>throughout the employment term</w:t>
            </w:r>
          </w:p>
          <w:p w14:paraId="128935D1" w14:textId="6E738A78" w:rsidR="00406E17" w:rsidRPr="000F451F" w:rsidRDefault="00794165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eastAsia="MS Mincho" w:hAnsi="Calibri"/>
                </w:rPr>
                <w:id w:val="-174763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6E17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middle and end of the </w:t>
            </w:r>
            <w:r w:rsidR="00EC427A" w:rsidRPr="000F451F">
              <w:rPr>
                <w:rFonts w:asciiTheme="minorHAnsi" w:hAnsiTheme="minorHAnsi" w:cstheme="minorHAnsi"/>
                <w:sz w:val="22"/>
                <w:szCs w:val="22"/>
              </w:rPr>
              <w:t>employment term</w:t>
            </w:r>
          </w:p>
          <w:p w14:paraId="34E24461" w14:textId="5732AC42" w:rsidR="0027467C" w:rsidRPr="000F451F" w:rsidRDefault="00794165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eastAsia="MS Mincho" w:hAnsi="Calibri"/>
                </w:rPr>
                <w:id w:val="-341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451F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6E17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end of the </w:t>
            </w:r>
            <w:r w:rsidR="00EC427A" w:rsidRPr="000F451F">
              <w:rPr>
                <w:rFonts w:asciiTheme="minorHAnsi" w:hAnsiTheme="minorHAnsi" w:cstheme="minorHAnsi"/>
                <w:sz w:val="22"/>
                <w:szCs w:val="22"/>
              </w:rPr>
              <w:t>employment term</w:t>
            </w:r>
          </w:p>
        </w:tc>
      </w:tr>
      <w:tr w:rsidR="00060E64" w:rsidRPr="000F451F" w14:paraId="5CC3B7E3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51E3B3B2" w14:textId="77777777" w:rsidR="00060E64" w:rsidRPr="000F451F" w:rsidRDefault="00060E64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Salary Account</w:t>
            </w:r>
            <w:r w:rsidR="0083719A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Distribution</w:t>
            </w:r>
          </w:p>
        </w:tc>
        <w:tc>
          <w:tcPr>
            <w:tcW w:w="6489" w:type="dxa"/>
            <w:gridSpan w:val="2"/>
            <w:vAlign w:val="center"/>
          </w:tcPr>
          <w:p w14:paraId="27719E24" w14:textId="77777777" w:rsidR="00060E64" w:rsidRPr="000F451F" w:rsidRDefault="00060E64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83719A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  <w:p w14:paraId="4CCC82D3" w14:textId="77777777" w:rsidR="00060E64" w:rsidRPr="000F451F" w:rsidRDefault="00060E64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83719A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060E64" w:rsidRPr="000F451F" w14:paraId="54E64C22" w14:textId="77777777" w:rsidTr="000F451F">
        <w:trPr>
          <w:trHeight w:val="369"/>
        </w:trPr>
        <w:tc>
          <w:tcPr>
            <w:tcW w:w="3434" w:type="dxa"/>
            <w:shd w:val="clear" w:color="auto" w:fill="D9D9D9"/>
            <w:vAlign w:val="center"/>
          </w:tcPr>
          <w:p w14:paraId="5B725422" w14:textId="77777777" w:rsidR="00060E64" w:rsidRPr="000F451F" w:rsidRDefault="00060E64" w:rsidP="000F45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b/>
                <w:sz w:val="22"/>
                <w:szCs w:val="22"/>
              </w:rPr>
              <w:t>Approval</w:t>
            </w:r>
          </w:p>
        </w:tc>
        <w:tc>
          <w:tcPr>
            <w:tcW w:w="4080" w:type="dxa"/>
            <w:shd w:val="clear" w:color="auto" w:fill="D9D9D9"/>
            <w:vAlign w:val="center"/>
          </w:tcPr>
          <w:p w14:paraId="4C127FEE" w14:textId="77777777" w:rsidR="00060E64" w:rsidRPr="000F451F" w:rsidRDefault="00060E64" w:rsidP="000F45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CC2B6A8" w14:textId="77777777" w:rsidR="00060E64" w:rsidRPr="000F451F" w:rsidRDefault="00060E64" w:rsidP="000F45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="0027467C" w:rsidRPr="000F451F" w14:paraId="10F34764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22038CFE" w14:textId="77777777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Department or Budget Unit Head</w:t>
            </w:r>
          </w:p>
        </w:tc>
        <w:tc>
          <w:tcPr>
            <w:tcW w:w="4080" w:type="dxa"/>
            <w:vAlign w:val="center"/>
          </w:tcPr>
          <w:p w14:paraId="7D44C18A" w14:textId="77777777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1C1C018" w14:textId="6AA17C7A" w:rsidR="0027467C" w:rsidRPr="000F451F" w:rsidRDefault="000F451F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60E64" w:rsidRPr="000F451F" w14:paraId="0441FF2E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600685AB" w14:textId="77777777" w:rsidR="00060E64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t>Dean (if academic unit)</w:t>
            </w:r>
            <w:r w:rsidR="006B0F08" w:rsidRPr="000F4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vAlign w:val="center"/>
          </w:tcPr>
          <w:p w14:paraId="7542CFC1" w14:textId="77777777" w:rsidR="00060E64" w:rsidRPr="000F451F" w:rsidRDefault="00060E64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F2908C4" w14:textId="50314610" w:rsidR="00060E64" w:rsidRPr="000F451F" w:rsidRDefault="000F451F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7467C" w:rsidRPr="000F451F" w14:paraId="308352C4" w14:textId="77777777" w:rsidTr="000F451F">
        <w:trPr>
          <w:trHeight w:val="369"/>
        </w:trPr>
        <w:tc>
          <w:tcPr>
            <w:tcW w:w="3434" w:type="dxa"/>
            <w:vAlign w:val="center"/>
          </w:tcPr>
          <w:p w14:paraId="72E72F1F" w14:textId="5FBE399D" w:rsidR="0027467C" w:rsidRPr="000F451F" w:rsidRDefault="002130B5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Manager, Fund Accounting (if appl.)</w:t>
            </w:r>
          </w:p>
        </w:tc>
        <w:tc>
          <w:tcPr>
            <w:tcW w:w="4080" w:type="dxa"/>
            <w:vAlign w:val="center"/>
          </w:tcPr>
          <w:p w14:paraId="2A07A6EF" w14:textId="77777777" w:rsidR="0027467C" w:rsidRPr="000F451F" w:rsidRDefault="0027467C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29BDD3E" w14:textId="0D59A351" w:rsidR="0027467C" w:rsidRPr="000F451F" w:rsidRDefault="000F451F" w:rsidP="000F4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0F451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90AE85F" w14:textId="77777777" w:rsidR="00A9576D" w:rsidRPr="000666B2" w:rsidRDefault="00A9576D" w:rsidP="000A75A3">
      <w:pPr>
        <w:rPr>
          <w:b/>
          <w:sz w:val="18"/>
          <w:szCs w:val="18"/>
        </w:rPr>
      </w:pPr>
    </w:p>
    <w:p w14:paraId="3C275710" w14:textId="77777777" w:rsidR="004B21AC" w:rsidRPr="000F451F" w:rsidRDefault="004B21AC" w:rsidP="000A75A3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C43E691" w14:textId="77777777" w:rsidR="004B21AC" w:rsidRPr="000F451F" w:rsidRDefault="004B21AC" w:rsidP="000A75A3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3F115C6" w14:textId="77777777" w:rsidR="004B21AC" w:rsidRPr="000F451F" w:rsidRDefault="004B21AC" w:rsidP="009A73B1">
      <w:pPr>
        <w:ind w:left="-142"/>
        <w:rPr>
          <w:rFonts w:asciiTheme="minorHAnsi" w:hAnsiTheme="minorHAnsi" w:cstheme="minorHAnsi"/>
          <w:iCs/>
        </w:rPr>
      </w:pPr>
      <w:r w:rsidRPr="000F451F">
        <w:rPr>
          <w:rFonts w:asciiTheme="minorHAnsi" w:hAnsiTheme="minorHAnsi" w:cstheme="minorHAnsi"/>
          <w:iCs/>
          <w:u w:val="single"/>
        </w:rPr>
        <w:t>Instructions</w:t>
      </w:r>
      <w:r w:rsidRPr="000F451F">
        <w:rPr>
          <w:rFonts w:asciiTheme="minorHAnsi" w:hAnsiTheme="minorHAnsi" w:cstheme="minorHAnsi"/>
          <w:iCs/>
        </w:rPr>
        <w:t>:</w:t>
      </w:r>
    </w:p>
    <w:p w14:paraId="32DD499D" w14:textId="77777777" w:rsidR="004B21AC" w:rsidRPr="000F451F" w:rsidRDefault="004B21AC" w:rsidP="009A73B1">
      <w:pPr>
        <w:ind w:left="-142"/>
        <w:rPr>
          <w:rFonts w:asciiTheme="minorHAnsi" w:hAnsiTheme="minorHAnsi" w:cstheme="minorHAnsi"/>
          <w:iCs/>
          <w:sz w:val="22"/>
          <w:szCs w:val="22"/>
        </w:rPr>
      </w:pPr>
    </w:p>
    <w:p w14:paraId="6E5DC919" w14:textId="77777777" w:rsidR="004B21AC" w:rsidRPr="000F451F" w:rsidRDefault="004B21AC" w:rsidP="00060C4F">
      <w:pPr>
        <w:ind w:left="-142" w:right="-13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451F">
        <w:rPr>
          <w:rFonts w:asciiTheme="minorHAnsi" w:hAnsiTheme="minorHAnsi" w:cstheme="minorHAnsi"/>
          <w:iCs/>
          <w:sz w:val="22"/>
          <w:szCs w:val="22"/>
        </w:rPr>
        <w:t>This form is to be utilized for payment of individuals who are hired to complete a specific project or task.  A lump sum is authorized as payment for the work; however, it is important to include (as close as possible) the number of hours associated with the project, averaged on a weekly basis, should we be required to complete a Record of Employment for the employee.</w:t>
      </w:r>
    </w:p>
    <w:p w14:paraId="1EF8C5B6" w14:textId="77777777" w:rsidR="004B21AC" w:rsidRPr="000F451F" w:rsidRDefault="004B21AC" w:rsidP="00060C4F">
      <w:pPr>
        <w:ind w:left="-142" w:right="-13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8C593E2" w14:textId="56CC2173" w:rsidR="004B21AC" w:rsidRPr="000F451F" w:rsidRDefault="004B21AC" w:rsidP="00060C4F">
      <w:pPr>
        <w:ind w:left="-142" w:right="-13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451F">
        <w:rPr>
          <w:rFonts w:asciiTheme="minorHAnsi" w:hAnsiTheme="minorHAnsi" w:cstheme="minorHAnsi"/>
          <w:iCs/>
          <w:sz w:val="22"/>
          <w:szCs w:val="22"/>
        </w:rPr>
        <w:t>Employees who are approved for a stipend payment are entitled to nothing more than the stipend itself, less mandatory deductions for EI</w:t>
      </w:r>
      <w:r w:rsidR="00060C4F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0F451F">
        <w:rPr>
          <w:rFonts w:asciiTheme="minorHAnsi" w:hAnsiTheme="minorHAnsi" w:cstheme="minorHAnsi"/>
          <w:iCs/>
          <w:sz w:val="22"/>
          <w:szCs w:val="22"/>
        </w:rPr>
        <w:t>CPP</w:t>
      </w:r>
      <w:r w:rsidR="00060C4F">
        <w:rPr>
          <w:rFonts w:asciiTheme="minorHAnsi" w:hAnsiTheme="minorHAnsi" w:cstheme="minorHAnsi"/>
          <w:iCs/>
          <w:sz w:val="22"/>
          <w:szCs w:val="22"/>
        </w:rPr>
        <w:t>, and income tax</w:t>
      </w:r>
      <w:r w:rsidRPr="000F451F">
        <w:rPr>
          <w:rFonts w:asciiTheme="minorHAnsi" w:hAnsiTheme="minorHAnsi" w:cstheme="minorHAnsi"/>
          <w:iCs/>
          <w:sz w:val="22"/>
          <w:szCs w:val="22"/>
        </w:rPr>
        <w:t>; no additional benefits are provided through this appointment.</w:t>
      </w:r>
    </w:p>
    <w:p w14:paraId="5EC72ADA" w14:textId="77777777" w:rsidR="004B21AC" w:rsidRDefault="004B21AC" w:rsidP="00060C4F">
      <w:pPr>
        <w:ind w:left="-142" w:right="-13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B6E4C9" w14:textId="516C8940" w:rsidR="00706A48" w:rsidRDefault="00706A48" w:rsidP="00060C4F">
      <w:pPr>
        <w:ind w:left="-142" w:right="-138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If the funding for your payment is partially or wholly coming from </w:t>
      </w:r>
      <w:r w:rsidR="002E5444">
        <w:rPr>
          <w:rFonts w:asciiTheme="minorHAnsi" w:hAnsiTheme="minorHAnsi" w:cstheme="minorHAnsi"/>
          <w:iCs/>
          <w:sz w:val="22"/>
          <w:szCs w:val="22"/>
        </w:rPr>
        <w:t>Research funds, please submit this form to the Manager, Fund Accounting with Financial Services for their approval.</w:t>
      </w:r>
    </w:p>
    <w:p w14:paraId="0EAD12C5" w14:textId="77777777" w:rsidR="002E5444" w:rsidRPr="000F451F" w:rsidRDefault="002E5444" w:rsidP="00060C4F">
      <w:pPr>
        <w:ind w:left="-142" w:right="-138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A8E89B7" w14:textId="6293B168" w:rsidR="004B21AC" w:rsidRDefault="004B21AC" w:rsidP="00060C4F">
      <w:pPr>
        <w:ind w:left="-142" w:right="-138"/>
        <w:jc w:val="both"/>
        <w:rPr>
          <w:sz w:val="22"/>
          <w:szCs w:val="22"/>
        </w:rPr>
      </w:pPr>
      <w:r w:rsidRPr="000F451F">
        <w:rPr>
          <w:rFonts w:asciiTheme="minorHAnsi" w:hAnsiTheme="minorHAnsi" w:cstheme="minorHAnsi"/>
          <w:iCs/>
          <w:sz w:val="22"/>
          <w:szCs w:val="22"/>
        </w:rPr>
        <w:t>Please complete the information required and circulate the form to collect signatures in the order given to authorize payment.</w:t>
      </w:r>
    </w:p>
    <w:p w14:paraId="081081AA" w14:textId="77777777" w:rsidR="009A73B1" w:rsidRDefault="009A73B1" w:rsidP="009A73B1">
      <w:pPr>
        <w:jc w:val="right"/>
        <w:rPr>
          <w:rFonts w:ascii="Calibri" w:hAnsi="Calibri"/>
          <w:sz w:val="18"/>
          <w:szCs w:val="18"/>
        </w:rPr>
      </w:pPr>
    </w:p>
    <w:p w14:paraId="55A7DDB8" w14:textId="70C5D98D" w:rsidR="009A73B1" w:rsidRPr="004D03EB" w:rsidRDefault="009A73B1" w:rsidP="009A73B1">
      <w:pPr>
        <w:jc w:val="right"/>
        <w:rPr>
          <w:sz w:val="22"/>
          <w:szCs w:val="22"/>
        </w:rPr>
      </w:pPr>
      <w:r>
        <w:rPr>
          <w:rFonts w:ascii="Calibri" w:hAnsi="Calibri"/>
          <w:sz w:val="18"/>
          <w:szCs w:val="18"/>
        </w:rPr>
        <w:t xml:space="preserve">Form </w:t>
      </w:r>
      <w:r w:rsidRPr="006E773A">
        <w:rPr>
          <w:rFonts w:ascii="Calibri" w:hAnsi="Calibri"/>
          <w:sz w:val="18"/>
          <w:szCs w:val="18"/>
        </w:rPr>
        <w:t xml:space="preserve">Revision Date: </w:t>
      </w:r>
      <w:r w:rsidR="00794165">
        <w:rPr>
          <w:rFonts w:ascii="Calibri" w:hAnsi="Calibri"/>
          <w:sz w:val="18"/>
          <w:szCs w:val="18"/>
        </w:rPr>
        <w:t>January 2026</w:t>
      </w:r>
    </w:p>
    <w:sectPr w:rsidR="009A73B1" w:rsidRPr="004D03EB" w:rsidSect="009A73B1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A3"/>
    <w:rsid w:val="00050564"/>
    <w:rsid w:val="00060C4F"/>
    <w:rsid w:val="00060E64"/>
    <w:rsid w:val="000666B2"/>
    <w:rsid w:val="000930B1"/>
    <w:rsid w:val="000A75A3"/>
    <w:rsid w:val="000B50C9"/>
    <w:rsid w:val="000C0480"/>
    <w:rsid w:val="000C28BC"/>
    <w:rsid w:val="000E719A"/>
    <w:rsid w:val="000F451F"/>
    <w:rsid w:val="00124437"/>
    <w:rsid w:val="00153A2D"/>
    <w:rsid w:val="001D3B04"/>
    <w:rsid w:val="001F3C09"/>
    <w:rsid w:val="002130B5"/>
    <w:rsid w:val="002260C6"/>
    <w:rsid w:val="00227536"/>
    <w:rsid w:val="0026394D"/>
    <w:rsid w:val="0027467C"/>
    <w:rsid w:val="002E5444"/>
    <w:rsid w:val="002E7821"/>
    <w:rsid w:val="003015AD"/>
    <w:rsid w:val="0030431E"/>
    <w:rsid w:val="00321393"/>
    <w:rsid w:val="003F413C"/>
    <w:rsid w:val="0040673D"/>
    <w:rsid w:val="00406E17"/>
    <w:rsid w:val="004A787F"/>
    <w:rsid w:val="004B21AC"/>
    <w:rsid w:val="004D03EB"/>
    <w:rsid w:val="00551868"/>
    <w:rsid w:val="005A22FE"/>
    <w:rsid w:val="005A354D"/>
    <w:rsid w:val="00662B77"/>
    <w:rsid w:val="006A6450"/>
    <w:rsid w:val="006B0F08"/>
    <w:rsid w:val="006D714A"/>
    <w:rsid w:val="006E2427"/>
    <w:rsid w:val="006F1C73"/>
    <w:rsid w:val="00704A54"/>
    <w:rsid w:val="00706A48"/>
    <w:rsid w:val="007073B3"/>
    <w:rsid w:val="00794165"/>
    <w:rsid w:val="0083719A"/>
    <w:rsid w:val="009014AD"/>
    <w:rsid w:val="009279C0"/>
    <w:rsid w:val="009A73B1"/>
    <w:rsid w:val="00A9576D"/>
    <w:rsid w:val="00B11F10"/>
    <w:rsid w:val="00B27D9D"/>
    <w:rsid w:val="00B82115"/>
    <w:rsid w:val="00B92076"/>
    <w:rsid w:val="00BC272D"/>
    <w:rsid w:val="00C25EFE"/>
    <w:rsid w:val="00C41104"/>
    <w:rsid w:val="00CC75CA"/>
    <w:rsid w:val="00CF32FE"/>
    <w:rsid w:val="00DB413F"/>
    <w:rsid w:val="00DB59CC"/>
    <w:rsid w:val="00DD39C3"/>
    <w:rsid w:val="00DF7433"/>
    <w:rsid w:val="00E15E0C"/>
    <w:rsid w:val="00E801DB"/>
    <w:rsid w:val="00EC427A"/>
    <w:rsid w:val="00EF15D4"/>
    <w:rsid w:val="00F46521"/>
    <w:rsid w:val="00F539B5"/>
    <w:rsid w:val="00F8004E"/>
    <w:rsid w:val="00F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13657"/>
  <w15:docId w15:val="{A75B203A-97C6-4A7B-80AE-76A97B8C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6394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table" w:styleId="TableGrid">
    <w:name w:val="Table Grid"/>
    <w:basedOn w:val="TableNormal"/>
    <w:rsid w:val="000A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1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1F10"/>
    <w:rPr>
      <w:rFonts w:ascii="Tahoma" w:hAnsi="Tahoma" w:cs="Tahoma"/>
      <w:sz w:val="16"/>
      <w:szCs w:val="16"/>
    </w:rPr>
  </w:style>
  <w:style w:type="character" w:customStyle="1" w:styleId="QuoteChar">
    <w:name w:val="Quote Char"/>
    <w:aliases w:val="Cutlines Char"/>
    <w:basedOn w:val="DefaultParagraphFont"/>
    <w:link w:val="Quote"/>
    <w:uiPriority w:val="29"/>
    <w:locked/>
    <w:rsid w:val="000F451F"/>
    <w:rPr>
      <w:rFonts w:ascii="Arial" w:hAnsi="Arial"/>
      <w:iCs/>
      <w:color w:val="004077"/>
      <w:sz w:val="26"/>
      <w:szCs w:val="24"/>
    </w:rPr>
  </w:style>
  <w:style w:type="paragraph" w:styleId="Quote">
    <w:name w:val="Quote"/>
    <w:aliases w:val="Cutlines"/>
    <w:basedOn w:val="Normal"/>
    <w:next w:val="Normal"/>
    <w:link w:val="QuoteChar"/>
    <w:uiPriority w:val="29"/>
    <w:qFormat/>
    <w:rsid w:val="000F451F"/>
    <w:pPr>
      <w:suppressAutoHyphens/>
      <w:spacing w:before="240" w:after="240" w:line="360" w:lineRule="exact"/>
    </w:pPr>
    <w:rPr>
      <w:rFonts w:ascii="Arial" w:hAnsi="Arial"/>
      <w:iCs/>
      <w:color w:val="004077"/>
      <w:sz w:val="26"/>
    </w:rPr>
  </w:style>
  <w:style w:type="character" w:customStyle="1" w:styleId="QuoteChar1">
    <w:name w:val="Quote Char1"/>
    <w:basedOn w:val="DefaultParagraphFont"/>
    <w:uiPriority w:val="29"/>
    <w:rsid w:val="000F451F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8b8ccee-acfd-40eb-972e-552d7cd548a3}" enabled="0" method="" siteId="{38b8ccee-acfd-40eb-972e-552d7cd54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Acadia University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creator>Marian Reid</dc:creator>
  <cp:lastModifiedBy>Connor Grace</cp:lastModifiedBy>
  <cp:revision>4</cp:revision>
  <cp:lastPrinted>2022-10-12T14:34:00Z</cp:lastPrinted>
  <dcterms:created xsi:type="dcterms:W3CDTF">2026-01-09T15:15:00Z</dcterms:created>
  <dcterms:modified xsi:type="dcterms:W3CDTF">2026-01-09T15:17:00Z</dcterms:modified>
</cp:coreProperties>
</file>